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D66B" w14:textId="3FE499A5" w:rsidR="003B498D" w:rsidRPr="003A3849" w:rsidRDefault="003B498D" w:rsidP="003B498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A3849">
        <w:rPr>
          <w:rFonts w:ascii="Arial" w:hAnsi="Arial" w:cs="Arial"/>
          <w:b/>
          <w:bCs/>
          <w:sz w:val="36"/>
          <w:szCs w:val="36"/>
        </w:rPr>
        <w:t>ITS EASY TO HAVE YOUR SAY</w:t>
      </w:r>
      <w:r w:rsidR="00CC7F22" w:rsidRPr="00CC7F22">
        <w:rPr>
          <w:rFonts w:ascii="Arial" w:hAnsi="Arial" w:cs="Arial"/>
          <w:noProof/>
          <w14:ligatures w14:val="none"/>
        </w:rPr>
        <w:t xml:space="preserve"> </w:t>
      </w:r>
      <w:r w:rsidR="00CC7F22">
        <w:rPr>
          <w:rFonts w:ascii="Arial" w:hAnsi="Arial" w:cs="Arial"/>
          <w:noProof/>
          <w14:ligatures w14:val="none"/>
        </w:rPr>
        <w:drawing>
          <wp:inline distT="0" distB="0" distL="0" distR="0" wp14:anchorId="324F31AD" wp14:editId="32D3F6CA">
            <wp:extent cx="371475" cy="371475"/>
            <wp:effectExtent l="0" t="0" r="9525" b="9525"/>
            <wp:docPr id="1700514558" name="Graphic 8" descr="P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14558" name="Graphic 1700514558" descr="Pen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A48C" w14:textId="77777777" w:rsidR="00B125F1" w:rsidRPr="003A3849" w:rsidRDefault="00B125F1" w:rsidP="003B498D">
      <w:pPr>
        <w:rPr>
          <w:rFonts w:ascii="Arial" w:hAnsi="Arial" w:cs="Arial"/>
        </w:rPr>
      </w:pPr>
    </w:p>
    <w:p w14:paraId="2792F0E9" w14:textId="23CE0564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 xml:space="preserve">Submissions to council are easy and takes only 15 minutes, with an email being the easiest way.  </w:t>
      </w:r>
    </w:p>
    <w:p w14:paraId="4B30E2F3" w14:textId="77777777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>Alternatively, if you are stuck or you would like further information you can contact the Moorooka Ward Office on (07) 3403 1730 and they can assist you.</w:t>
      </w:r>
    </w:p>
    <w:p w14:paraId="2D7F68FC" w14:textId="77777777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>For the submission to be ‘counted’ by the Brisbane City Council it must contain the following information in blue.</w:t>
      </w:r>
    </w:p>
    <w:p w14:paraId="2924D7B1" w14:textId="77777777" w:rsidR="00CC7F22" w:rsidRPr="00CC7F22" w:rsidRDefault="00CC7F22" w:rsidP="003B498D">
      <w:pPr>
        <w:rPr>
          <w:rFonts w:ascii="Arial" w:hAnsi="Arial" w:cs="Arial"/>
        </w:rPr>
      </w:pPr>
    </w:p>
    <w:p w14:paraId="5B959293" w14:textId="77777777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 xml:space="preserve">To:  </w:t>
      </w:r>
      <w:hyperlink r:id="rId9" w:history="1">
        <w:r w:rsidRPr="00CC7F22">
          <w:rPr>
            <w:rStyle w:val="Hyperlink"/>
            <w:rFonts w:ascii="Arial" w:hAnsi="Arial" w:cs="Arial"/>
            <w:sz w:val="22"/>
            <w:szCs w:val="22"/>
          </w:rPr>
          <w:t>Neighbourhood.Planning@brisbane.qld.gov.au</w:t>
        </w:r>
      </w:hyperlink>
    </w:p>
    <w:p w14:paraId="1424EF97" w14:textId="01BB7732" w:rsidR="003B498D" w:rsidRPr="00CC7F22" w:rsidRDefault="003B498D" w:rsidP="003B498D">
      <w:pPr>
        <w:rPr>
          <w:rFonts w:ascii="Arial" w:hAnsi="Arial" w:cs="Arial"/>
          <w:color w:val="3236DA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 xml:space="preserve">Subject: </w:t>
      </w:r>
      <w:r w:rsidRPr="00CC7F22">
        <w:rPr>
          <w:rFonts w:ascii="Arial" w:hAnsi="Arial" w:cs="Arial"/>
          <w:color w:val="3236DA"/>
          <w:sz w:val="22"/>
          <w:szCs w:val="22"/>
        </w:rPr>
        <w:t>NSMNP submission: Draft Nathan, Salisbury</w:t>
      </w:r>
      <w:r w:rsidR="003A3849" w:rsidRPr="00CC7F22">
        <w:rPr>
          <w:rFonts w:ascii="Arial" w:hAnsi="Arial" w:cs="Arial"/>
          <w:color w:val="3236DA"/>
          <w:sz w:val="22"/>
          <w:szCs w:val="22"/>
        </w:rPr>
        <w:t>,</w:t>
      </w:r>
      <w:r w:rsidRPr="00CC7F22">
        <w:rPr>
          <w:rFonts w:ascii="Arial" w:hAnsi="Arial" w:cs="Arial"/>
          <w:color w:val="3236DA"/>
          <w:sz w:val="22"/>
          <w:szCs w:val="22"/>
        </w:rPr>
        <w:t xml:space="preserve"> and Moorooka Neighbourhood Plan</w:t>
      </w:r>
    </w:p>
    <w:p w14:paraId="680833B1" w14:textId="77777777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color w:val="3236DA"/>
          <w:sz w:val="22"/>
          <w:szCs w:val="22"/>
        </w:rPr>
        <w:t>Your name</w:t>
      </w:r>
      <w:r w:rsidRPr="00CC7F22">
        <w:rPr>
          <w:rFonts w:ascii="Arial" w:hAnsi="Arial" w:cs="Arial"/>
          <w:sz w:val="22"/>
          <w:szCs w:val="22"/>
        </w:rPr>
        <w:t xml:space="preserve"> (for each person submitting feedback)</w:t>
      </w:r>
    </w:p>
    <w:p w14:paraId="1DB40437" w14:textId="77777777" w:rsidR="003B498D" w:rsidRPr="00CC7F22" w:rsidRDefault="003B498D" w:rsidP="003B498D">
      <w:pPr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color w:val="3236DA"/>
          <w:sz w:val="22"/>
          <w:szCs w:val="22"/>
        </w:rPr>
        <w:t>Your postal address</w:t>
      </w:r>
      <w:r w:rsidRPr="00CC7F22">
        <w:rPr>
          <w:rFonts w:ascii="Arial" w:hAnsi="Arial" w:cs="Arial"/>
          <w:sz w:val="22"/>
          <w:szCs w:val="22"/>
        </w:rPr>
        <w:t xml:space="preserve"> (for each person submitting feedback)</w:t>
      </w:r>
    </w:p>
    <w:p w14:paraId="1E126F93" w14:textId="77777777" w:rsidR="003B498D" w:rsidRPr="00CC7F22" w:rsidRDefault="003B498D" w:rsidP="003B498D">
      <w:pPr>
        <w:rPr>
          <w:rFonts w:ascii="Arial" w:hAnsi="Arial" w:cs="Arial"/>
          <w:color w:val="3236DA"/>
          <w:sz w:val="22"/>
          <w:szCs w:val="22"/>
        </w:rPr>
      </w:pPr>
      <w:r w:rsidRPr="00CC7F22">
        <w:rPr>
          <w:rFonts w:ascii="Arial" w:hAnsi="Arial" w:cs="Arial"/>
          <w:color w:val="3236DA"/>
          <w:sz w:val="22"/>
          <w:szCs w:val="22"/>
        </w:rPr>
        <w:t>Your email address</w:t>
      </w:r>
    </w:p>
    <w:p w14:paraId="1A7321B9" w14:textId="4EFCC12E" w:rsidR="00FC27FD" w:rsidRPr="00CC7F22" w:rsidRDefault="003B498D" w:rsidP="000560D4">
      <w:pPr>
        <w:spacing w:after="120"/>
        <w:rPr>
          <w:rFonts w:ascii="Arial" w:hAnsi="Arial" w:cs="Arial"/>
          <w:sz w:val="22"/>
          <w:szCs w:val="22"/>
        </w:rPr>
      </w:pPr>
      <w:r w:rsidRPr="00CC7F22">
        <w:rPr>
          <w:rFonts w:ascii="Arial" w:hAnsi="Arial" w:cs="Arial"/>
          <w:sz w:val="22"/>
          <w:szCs w:val="22"/>
        </w:rPr>
        <w:t xml:space="preserve">In your own words, your </w:t>
      </w:r>
      <w:r w:rsidRPr="00CC7F22">
        <w:rPr>
          <w:rFonts w:ascii="Arial" w:hAnsi="Arial" w:cs="Arial"/>
          <w:color w:val="3236DA"/>
          <w:sz w:val="22"/>
          <w:szCs w:val="22"/>
        </w:rPr>
        <w:t xml:space="preserve">reasons </w:t>
      </w:r>
      <w:r w:rsidRPr="00CC7F22">
        <w:rPr>
          <w:rFonts w:ascii="Arial" w:hAnsi="Arial" w:cs="Arial"/>
          <w:sz w:val="22"/>
          <w:szCs w:val="22"/>
        </w:rPr>
        <w:t xml:space="preserve">for your submission. For each item, state if you </w:t>
      </w:r>
      <w:r w:rsidRPr="00CC7F22">
        <w:rPr>
          <w:rFonts w:ascii="Arial" w:hAnsi="Arial" w:cs="Arial"/>
          <w:color w:val="3236DA"/>
          <w:sz w:val="22"/>
          <w:szCs w:val="22"/>
        </w:rPr>
        <w:t>support, support in part, or oppose it</w:t>
      </w:r>
      <w:r w:rsidRPr="00CC7F22">
        <w:rPr>
          <w:rFonts w:ascii="Arial" w:hAnsi="Arial" w:cs="Arial"/>
          <w:sz w:val="22"/>
          <w:szCs w:val="22"/>
        </w:rPr>
        <w:t xml:space="preserve">, and </w:t>
      </w:r>
      <w:r w:rsidRPr="00CC7F22">
        <w:rPr>
          <w:rFonts w:ascii="Arial" w:hAnsi="Arial" w:cs="Arial"/>
          <w:color w:val="3236DA"/>
          <w:sz w:val="22"/>
          <w:szCs w:val="22"/>
        </w:rPr>
        <w:t>why</w:t>
      </w:r>
      <w:r w:rsidRPr="00CC7F22">
        <w:rPr>
          <w:rFonts w:ascii="Arial" w:hAnsi="Arial" w:cs="Arial"/>
          <w:sz w:val="22"/>
          <w:szCs w:val="22"/>
        </w:rPr>
        <w:t>.</w:t>
      </w:r>
    </w:p>
    <w:p w14:paraId="548F2108" w14:textId="77777777" w:rsidR="00CC7F22" w:rsidRPr="00CC7F22" w:rsidRDefault="00CC7F22" w:rsidP="000560D4">
      <w:pPr>
        <w:spacing w:after="120"/>
        <w:rPr>
          <w:rFonts w:ascii="Arial" w:hAnsi="Arial" w:cs="Arial"/>
        </w:rPr>
      </w:pPr>
    </w:p>
    <w:p w14:paraId="1D6760DC" w14:textId="4A8CC118" w:rsidR="00CC7F22" w:rsidRPr="003A3849" w:rsidRDefault="00CC7F22" w:rsidP="00CC7F22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ligatures w14:val="none"/>
        </w:rPr>
        <w:drawing>
          <wp:inline distT="0" distB="0" distL="0" distR="0" wp14:anchorId="68EF58D0" wp14:editId="412F0C9D">
            <wp:extent cx="914400" cy="914400"/>
            <wp:effectExtent l="0" t="0" r="0" b="0"/>
            <wp:docPr id="1466230539" name="Graphic 3" descr="Childr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30539" name="Graphic 1466230539" descr="Children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14:ligatures w14:val="none"/>
        </w:rPr>
        <w:drawing>
          <wp:inline distT="0" distB="0" distL="0" distR="0" wp14:anchorId="5F575325" wp14:editId="341D974C">
            <wp:extent cx="914400" cy="914400"/>
            <wp:effectExtent l="0" t="0" r="0" b="0"/>
            <wp:docPr id="1856079270" name="Graphic 4" descr="Cit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79270" name="Graphic 1856079270" descr="City outlin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14:ligatures w14:val="none"/>
        </w:rPr>
        <w:drawing>
          <wp:inline distT="0" distB="0" distL="0" distR="0" wp14:anchorId="38BF1052" wp14:editId="14E1E1A6">
            <wp:extent cx="914400" cy="914400"/>
            <wp:effectExtent l="0" t="0" r="0" b="0"/>
            <wp:docPr id="1583405217" name="Graphic 2" descr="Chee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05217" name="Graphic 1583405217" descr="Cheers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14:ligatures w14:val="none"/>
        </w:rPr>
        <w:drawing>
          <wp:inline distT="0" distB="0" distL="0" distR="0" wp14:anchorId="3E240B9B" wp14:editId="5A5002EA">
            <wp:extent cx="790575" cy="790575"/>
            <wp:effectExtent l="0" t="0" r="0" b="0"/>
            <wp:docPr id="1349397718" name="Graphic 11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97718" name="Graphic 1349397718" descr="Flower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D4C3B" w14:textId="08AF7369" w:rsidR="00B125F1" w:rsidRPr="00CC7F22" w:rsidRDefault="003B498D" w:rsidP="00CC7F22">
      <w:pPr>
        <w:spacing w:after="200" w:line="276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3A3849">
        <w:rPr>
          <w:rFonts w:ascii="Arial" w:hAnsi="Arial" w:cs="Arial"/>
        </w:rPr>
        <w:br w:type="page"/>
      </w:r>
      <w:r w:rsidR="00B125F1" w:rsidRPr="00CC7F22">
        <w:rPr>
          <w:rFonts w:ascii="Arial" w:hAnsi="Arial" w:cs="Arial"/>
          <w:b/>
          <w:bCs/>
          <w:sz w:val="36"/>
          <w:szCs w:val="36"/>
          <w:lang w:val="en-US"/>
        </w:rPr>
        <w:lastRenderedPageBreak/>
        <w:t>EXAMPLE OF SUBMISSION</w:t>
      </w:r>
      <w:r w:rsidR="00CC7F22" w:rsidRPr="00CC7F22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CC7F22" w:rsidRPr="00CC7F22">
        <w:rPr>
          <w:rFonts w:ascii="Arial" w:hAnsi="Arial" w:cs="Arial"/>
          <w:b/>
          <w:bCs/>
          <w:noProof/>
          <w:sz w:val="36"/>
          <w:szCs w:val="36"/>
          <w:lang w:val="en-US"/>
          <w14:ligatures w14:val="none"/>
        </w:rPr>
        <w:drawing>
          <wp:inline distT="0" distB="0" distL="0" distR="0" wp14:anchorId="502EC0EF" wp14:editId="68D9EE33">
            <wp:extent cx="371475" cy="371475"/>
            <wp:effectExtent l="0" t="0" r="9525" b="9525"/>
            <wp:docPr id="897305710" name="Graphic 12" descr="Ema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5710" name="Graphic 897305710" descr="Email outlin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DB7E6" w14:textId="77777777" w:rsidR="00B125F1" w:rsidRPr="003A3849" w:rsidRDefault="00B125F1" w:rsidP="00B125F1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56919B" w14:textId="75321F0A" w:rsidR="003B498D" w:rsidRPr="003A3849" w:rsidRDefault="003B498D" w:rsidP="00B125F1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 xml:space="preserve">To:  </w:t>
      </w:r>
      <w:hyperlink r:id="rId20" w:history="1">
        <w:r w:rsidRPr="003A3849">
          <w:rPr>
            <w:rStyle w:val="Hyperlink"/>
            <w:rFonts w:ascii="Arial" w:hAnsi="Arial" w:cs="Arial"/>
            <w:sz w:val="22"/>
            <w:szCs w:val="22"/>
          </w:rPr>
          <w:t>Neighbourhood.Planning@brisbane.qld.gov.au</w:t>
        </w:r>
      </w:hyperlink>
    </w:p>
    <w:p w14:paraId="7A0C60EF" w14:textId="77777777" w:rsidR="003A3849" w:rsidRDefault="003A3849" w:rsidP="00B125F1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E1CB768" w14:textId="0FD85A49" w:rsidR="003B498D" w:rsidRPr="003A3849" w:rsidRDefault="003B498D" w:rsidP="00B125F1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3849">
        <w:rPr>
          <w:rFonts w:ascii="Arial" w:hAnsi="Arial" w:cs="Arial"/>
          <w:color w:val="000000" w:themeColor="text1"/>
          <w:sz w:val="22"/>
          <w:szCs w:val="22"/>
        </w:rPr>
        <w:t xml:space="preserve">Subject: NSMNP submission: Draft Nathan, </w:t>
      </w:r>
      <w:r w:rsidR="00B125F1" w:rsidRPr="003A3849">
        <w:rPr>
          <w:rFonts w:ascii="Arial" w:hAnsi="Arial" w:cs="Arial"/>
          <w:color w:val="000000" w:themeColor="text1"/>
          <w:sz w:val="22"/>
          <w:szCs w:val="22"/>
        </w:rPr>
        <w:t>Salisbury,</w:t>
      </w:r>
      <w:r w:rsidRPr="003A3849">
        <w:rPr>
          <w:rFonts w:ascii="Arial" w:hAnsi="Arial" w:cs="Arial"/>
          <w:color w:val="000000" w:themeColor="text1"/>
          <w:sz w:val="22"/>
          <w:szCs w:val="22"/>
        </w:rPr>
        <w:t xml:space="preserve"> and Moorooka Neighbourhood Plan</w:t>
      </w:r>
    </w:p>
    <w:p w14:paraId="50DD317F" w14:textId="77777777" w:rsidR="003A3849" w:rsidRDefault="003A3849" w:rsidP="003B498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EB4F14A" w14:textId="47EFAD6E" w:rsidR="003B498D" w:rsidRPr="003A3849" w:rsidRDefault="003B498D" w:rsidP="003B498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>John Doe</w:t>
      </w:r>
    </w:p>
    <w:p w14:paraId="5E997BEC" w14:textId="77777777" w:rsidR="003B498D" w:rsidRPr="003A3849" w:rsidRDefault="003B498D" w:rsidP="003B498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 xml:space="preserve">123 Moorooka Avenue </w:t>
      </w:r>
    </w:p>
    <w:p w14:paraId="4133F6FC" w14:textId="77777777" w:rsidR="003B498D" w:rsidRPr="003A3849" w:rsidRDefault="003B498D" w:rsidP="003B498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>Moorooka QLD 4105</w:t>
      </w:r>
    </w:p>
    <w:p w14:paraId="0196EAC2" w14:textId="77777777" w:rsidR="003B498D" w:rsidRPr="003A3849" w:rsidRDefault="00000000" w:rsidP="003B498D">
      <w:pPr>
        <w:spacing w:after="0" w:line="240" w:lineRule="auto"/>
        <w:rPr>
          <w:rFonts w:ascii="Arial" w:hAnsi="Arial" w:cs="Arial"/>
          <w:sz w:val="22"/>
          <w:szCs w:val="22"/>
        </w:rPr>
      </w:pPr>
      <w:hyperlink r:id="rId21" w:history="1">
        <w:r w:rsidR="003B498D" w:rsidRPr="003A3849">
          <w:rPr>
            <w:rStyle w:val="Hyperlink"/>
            <w:rFonts w:ascii="Arial" w:hAnsi="Arial" w:cs="Arial"/>
            <w:sz w:val="22"/>
            <w:szCs w:val="22"/>
          </w:rPr>
          <w:t>My.email.address@gmail.com.au</w:t>
        </w:r>
      </w:hyperlink>
    </w:p>
    <w:p w14:paraId="2B093B48" w14:textId="77777777" w:rsidR="00B125F1" w:rsidRPr="003A3849" w:rsidRDefault="00B125F1" w:rsidP="003B498D">
      <w:pPr>
        <w:rPr>
          <w:rFonts w:ascii="Arial" w:hAnsi="Arial" w:cs="Arial"/>
          <w:sz w:val="22"/>
          <w:szCs w:val="22"/>
        </w:rPr>
      </w:pPr>
    </w:p>
    <w:p w14:paraId="15B8B35A" w14:textId="3FC7DD53" w:rsidR="003B498D" w:rsidRPr="003A3849" w:rsidRDefault="003B498D" w:rsidP="003B498D">
      <w:pPr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 xml:space="preserve">I partially support the medium density, capped to 5 storeys to limit overshadowing, in the Ipswich Road precinct.   I would like to see a large park and boardwalk along the </w:t>
      </w:r>
      <w:proofErr w:type="spellStart"/>
      <w:r w:rsidRPr="003A3849">
        <w:rPr>
          <w:rFonts w:ascii="Arial" w:hAnsi="Arial" w:cs="Arial"/>
          <w:sz w:val="22"/>
          <w:szCs w:val="22"/>
        </w:rPr>
        <w:t>Moolabin</w:t>
      </w:r>
      <w:proofErr w:type="spellEnd"/>
      <w:r w:rsidRPr="003A3849">
        <w:rPr>
          <w:rFonts w:ascii="Arial" w:hAnsi="Arial" w:cs="Arial"/>
          <w:sz w:val="22"/>
          <w:szCs w:val="22"/>
        </w:rPr>
        <w:t xml:space="preserve"> Creek so that residents have green and open space within a safe </w:t>
      </w:r>
      <w:r w:rsidR="00B125F1" w:rsidRPr="003A3849">
        <w:rPr>
          <w:rFonts w:ascii="Arial" w:hAnsi="Arial" w:cs="Arial"/>
          <w:sz w:val="22"/>
          <w:szCs w:val="22"/>
        </w:rPr>
        <w:t>5-minute</w:t>
      </w:r>
      <w:r w:rsidRPr="003A3849">
        <w:rPr>
          <w:rFonts w:ascii="Arial" w:hAnsi="Arial" w:cs="Arial"/>
          <w:sz w:val="22"/>
          <w:szCs w:val="22"/>
        </w:rPr>
        <w:t xml:space="preserve"> walk without having to cross Ipswich </w:t>
      </w:r>
      <w:r w:rsidR="003A3849" w:rsidRPr="003A3849">
        <w:rPr>
          <w:rFonts w:ascii="Arial" w:hAnsi="Arial" w:cs="Arial"/>
          <w:sz w:val="22"/>
          <w:szCs w:val="22"/>
        </w:rPr>
        <w:t>R</w:t>
      </w:r>
      <w:r w:rsidRPr="003A3849">
        <w:rPr>
          <w:rFonts w:ascii="Arial" w:hAnsi="Arial" w:cs="Arial"/>
          <w:sz w:val="22"/>
          <w:szCs w:val="22"/>
        </w:rPr>
        <w:t>oad or get in their cars.</w:t>
      </w:r>
    </w:p>
    <w:p w14:paraId="69C530E0" w14:textId="1BFDEB1E" w:rsidR="003B498D" w:rsidRPr="003A3849" w:rsidRDefault="003B498D" w:rsidP="003B498D">
      <w:pPr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 xml:space="preserve">The neighbourhood plan does not include a pedestrian overpass to the Moorooka train station on Ipswich </w:t>
      </w:r>
      <w:r w:rsidR="00B125F1" w:rsidRPr="003A3849">
        <w:rPr>
          <w:rFonts w:ascii="Arial" w:hAnsi="Arial" w:cs="Arial"/>
          <w:sz w:val="22"/>
          <w:szCs w:val="22"/>
        </w:rPr>
        <w:t>R</w:t>
      </w:r>
      <w:r w:rsidRPr="003A3849">
        <w:rPr>
          <w:rFonts w:ascii="Arial" w:hAnsi="Arial" w:cs="Arial"/>
          <w:sz w:val="22"/>
          <w:szCs w:val="22"/>
        </w:rPr>
        <w:t xml:space="preserve">oad.  I oppose this as the plan provides for a significant increase in residents within walking distance of the station. Without the overpass over </w:t>
      </w:r>
      <w:r w:rsidRPr="003A3849">
        <w:rPr>
          <w:rFonts w:ascii="Arial" w:hAnsi="Arial" w:cs="Arial"/>
          <w:sz w:val="22"/>
          <w:szCs w:val="22"/>
          <w:highlight w:val="yellow"/>
        </w:rPr>
        <w:t>35,000</w:t>
      </w:r>
      <w:r w:rsidRPr="003A3849">
        <w:rPr>
          <w:rFonts w:ascii="Arial" w:hAnsi="Arial" w:cs="Arial"/>
          <w:sz w:val="22"/>
          <w:szCs w:val="22"/>
        </w:rPr>
        <w:t xml:space="preserve"> cars that travel Ipswich </w:t>
      </w:r>
      <w:r w:rsidR="00B125F1" w:rsidRPr="003A3849">
        <w:rPr>
          <w:rFonts w:ascii="Arial" w:hAnsi="Arial" w:cs="Arial"/>
          <w:sz w:val="22"/>
          <w:szCs w:val="22"/>
        </w:rPr>
        <w:t>R</w:t>
      </w:r>
      <w:r w:rsidRPr="003A3849">
        <w:rPr>
          <w:rFonts w:ascii="Arial" w:hAnsi="Arial" w:cs="Arial"/>
          <w:sz w:val="22"/>
          <w:szCs w:val="22"/>
        </w:rPr>
        <w:t>oad daily will need to continually stop for the traffic lights.  It is not safe for pedestrians or vehicles.</w:t>
      </w:r>
    </w:p>
    <w:p w14:paraId="4CF0FB05" w14:textId="77777777" w:rsidR="003B498D" w:rsidRDefault="003B498D" w:rsidP="003B498D">
      <w:pPr>
        <w:rPr>
          <w:rFonts w:ascii="Arial" w:hAnsi="Arial" w:cs="Arial"/>
          <w:sz w:val="22"/>
          <w:szCs w:val="22"/>
        </w:rPr>
      </w:pPr>
      <w:r w:rsidRPr="003A3849">
        <w:rPr>
          <w:rFonts w:ascii="Arial" w:hAnsi="Arial" w:cs="Arial"/>
          <w:sz w:val="22"/>
          <w:szCs w:val="22"/>
        </w:rPr>
        <w:t>With the extra population projected to live in high rises I oppose the lack of a library and community space within the higher density area.  This is needed so that residents can have a sense of community and socialise without having to use transportation.  Community is important for our health particularly our mental health.</w:t>
      </w:r>
    </w:p>
    <w:p w14:paraId="4BF6BB94" w14:textId="77777777" w:rsidR="00033AD0" w:rsidRDefault="00033AD0" w:rsidP="003B498D">
      <w:pPr>
        <w:rPr>
          <w:rFonts w:ascii="Arial" w:hAnsi="Arial" w:cs="Arial"/>
          <w:sz w:val="22"/>
          <w:szCs w:val="22"/>
        </w:rPr>
      </w:pPr>
    </w:p>
    <w:p w14:paraId="7A761813" w14:textId="58EB1B9B" w:rsidR="00033AD0" w:rsidRPr="00033AD0" w:rsidRDefault="00033AD0" w:rsidP="00033AD0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033AD0">
        <w:rPr>
          <w:rFonts w:ascii="Arial" w:hAnsi="Arial" w:cs="Arial"/>
          <w:b/>
          <w:bCs/>
          <w:color w:val="FF0000"/>
          <w:sz w:val="22"/>
          <w:szCs w:val="22"/>
        </w:rPr>
        <w:t>SAMPLE ONLY</w:t>
      </w:r>
    </w:p>
    <w:sectPr w:rsidR="00033AD0" w:rsidRPr="00033AD0" w:rsidSect="00B125F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946E" w14:textId="77777777" w:rsidR="00F27491" w:rsidRDefault="00F27491" w:rsidP="00225D1B">
      <w:pPr>
        <w:spacing w:after="0" w:line="240" w:lineRule="auto"/>
      </w:pPr>
      <w:r>
        <w:separator/>
      </w:r>
    </w:p>
  </w:endnote>
  <w:endnote w:type="continuationSeparator" w:id="0">
    <w:p w14:paraId="4CEB20B2" w14:textId="77777777" w:rsidR="00F27491" w:rsidRDefault="00F27491" w:rsidP="0022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22BA" w14:textId="77777777" w:rsidR="00F27491" w:rsidRDefault="00F27491" w:rsidP="00225D1B">
      <w:pPr>
        <w:spacing w:after="0" w:line="240" w:lineRule="auto"/>
      </w:pPr>
      <w:r>
        <w:separator/>
      </w:r>
    </w:p>
  </w:footnote>
  <w:footnote w:type="continuationSeparator" w:id="0">
    <w:p w14:paraId="4E727F29" w14:textId="77777777" w:rsidR="00F27491" w:rsidRDefault="00F27491" w:rsidP="00225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8D"/>
    <w:rsid w:val="0002417A"/>
    <w:rsid w:val="00033AD0"/>
    <w:rsid w:val="000560D4"/>
    <w:rsid w:val="00063C56"/>
    <w:rsid w:val="000859A7"/>
    <w:rsid w:val="000D2181"/>
    <w:rsid w:val="000F5D7D"/>
    <w:rsid w:val="001151B2"/>
    <w:rsid w:val="00153D80"/>
    <w:rsid w:val="00162AA0"/>
    <w:rsid w:val="0019330F"/>
    <w:rsid w:val="001B709D"/>
    <w:rsid w:val="00216128"/>
    <w:rsid w:val="00225D1B"/>
    <w:rsid w:val="00231D78"/>
    <w:rsid w:val="0023581B"/>
    <w:rsid w:val="00240B94"/>
    <w:rsid w:val="0024469C"/>
    <w:rsid w:val="002627A9"/>
    <w:rsid w:val="00265B3F"/>
    <w:rsid w:val="00275EBB"/>
    <w:rsid w:val="002910AF"/>
    <w:rsid w:val="002A0BF7"/>
    <w:rsid w:val="002B160F"/>
    <w:rsid w:val="002C5734"/>
    <w:rsid w:val="002D0FD0"/>
    <w:rsid w:val="002E609B"/>
    <w:rsid w:val="003548E2"/>
    <w:rsid w:val="00376D41"/>
    <w:rsid w:val="00392DAE"/>
    <w:rsid w:val="003949EC"/>
    <w:rsid w:val="003A3849"/>
    <w:rsid w:val="003B498D"/>
    <w:rsid w:val="003D606E"/>
    <w:rsid w:val="00406AC6"/>
    <w:rsid w:val="00412A57"/>
    <w:rsid w:val="00430395"/>
    <w:rsid w:val="00432333"/>
    <w:rsid w:val="00446D0B"/>
    <w:rsid w:val="0047439D"/>
    <w:rsid w:val="004816C9"/>
    <w:rsid w:val="004C18C9"/>
    <w:rsid w:val="004C5EA0"/>
    <w:rsid w:val="004F5181"/>
    <w:rsid w:val="005253C0"/>
    <w:rsid w:val="005279B4"/>
    <w:rsid w:val="00577862"/>
    <w:rsid w:val="005A5C9C"/>
    <w:rsid w:val="005B32C5"/>
    <w:rsid w:val="005D5FA9"/>
    <w:rsid w:val="005E02F5"/>
    <w:rsid w:val="005E63B4"/>
    <w:rsid w:val="005E7B02"/>
    <w:rsid w:val="005F25A5"/>
    <w:rsid w:val="00603C00"/>
    <w:rsid w:val="00641701"/>
    <w:rsid w:val="00642196"/>
    <w:rsid w:val="00662A24"/>
    <w:rsid w:val="0066521A"/>
    <w:rsid w:val="00682755"/>
    <w:rsid w:val="0069169F"/>
    <w:rsid w:val="00696841"/>
    <w:rsid w:val="006C2A81"/>
    <w:rsid w:val="006D70EA"/>
    <w:rsid w:val="00757734"/>
    <w:rsid w:val="0075792A"/>
    <w:rsid w:val="00757FA3"/>
    <w:rsid w:val="007A006F"/>
    <w:rsid w:val="007A198A"/>
    <w:rsid w:val="007C29A0"/>
    <w:rsid w:val="007E2DB9"/>
    <w:rsid w:val="00800966"/>
    <w:rsid w:val="00842EB3"/>
    <w:rsid w:val="00851402"/>
    <w:rsid w:val="0087032E"/>
    <w:rsid w:val="00880EF2"/>
    <w:rsid w:val="008834C4"/>
    <w:rsid w:val="00897797"/>
    <w:rsid w:val="008D670E"/>
    <w:rsid w:val="009310CF"/>
    <w:rsid w:val="009756B2"/>
    <w:rsid w:val="009A4082"/>
    <w:rsid w:val="009C101B"/>
    <w:rsid w:val="009C4D51"/>
    <w:rsid w:val="009D296D"/>
    <w:rsid w:val="009F1762"/>
    <w:rsid w:val="00A02F23"/>
    <w:rsid w:val="00A038F7"/>
    <w:rsid w:val="00A057AC"/>
    <w:rsid w:val="00A22A20"/>
    <w:rsid w:val="00A27EC0"/>
    <w:rsid w:val="00A373A5"/>
    <w:rsid w:val="00A4646D"/>
    <w:rsid w:val="00A60488"/>
    <w:rsid w:val="00A62ADB"/>
    <w:rsid w:val="00AE3168"/>
    <w:rsid w:val="00B125F1"/>
    <w:rsid w:val="00B15012"/>
    <w:rsid w:val="00B24441"/>
    <w:rsid w:val="00B45B41"/>
    <w:rsid w:val="00B810F3"/>
    <w:rsid w:val="00B905D7"/>
    <w:rsid w:val="00BA4B2C"/>
    <w:rsid w:val="00BE29AC"/>
    <w:rsid w:val="00BE4ECA"/>
    <w:rsid w:val="00BF34A8"/>
    <w:rsid w:val="00C06110"/>
    <w:rsid w:val="00C17B84"/>
    <w:rsid w:val="00C41687"/>
    <w:rsid w:val="00C54D99"/>
    <w:rsid w:val="00C65707"/>
    <w:rsid w:val="00CB0C25"/>
    <w:rsid w:val="00CC55B5"/>
    <w:rsid w:val="00CC7F22"/>
    <w:rsid w:val="00CE665C"/>
    <w:rsid w:val="00D06D08"/>
    <w:rsid w:val="00D176B6"/>
    <w:rsid w:val="00D25336"/>
    <w:rsid w:val="00D30609"/>
    <w:rsid w:val="00D34BDE"/>
    <w:rsid w:val="00D570C3"/>
    <w:rsid w:val="00D71064"/>
    <w:rsid w:val="00D86D6F"/>
    <w:rsid w:val="00DA52A9"/>
    <w:rsid w:val="00DA5E3F"/>
    <w:rsid w:val="00DA768B"/>
    <w:rsid w:val="00DE39D8"/>
    <w:rsid w:val="00DF12BB"/>
    <w:rsid w:val="00DF1B62"/>
    <w:rsid w:val="00E0269C"/>
    <w:rsid w:val="00E13D12"/>
    <w:rsid w:val="00E57BA2"/>
    <w:rsid w:val="00E72FDF"/>
    <w:rsid w:val="00EA0DDB"/>
    <w:rsid w:val="00EA1B09"/>
    <w:rsid w:val="00EF1CDF"/>
    <w:rsid w:val="00F172E9"/>
    <w:rsid w:val="00F27491"/>
    <w:rsid w:val="00F57ED8"/>
    <w:rsid w:val="00F62279"/>
    <w:rsid w:val="00F66D3D"/>
    <w:rsid w:val="00F8319E"/>
    <w:rsid w:val="00F84CA2"/>
    <w:rsid w:val="00FA20C4"/>
    <w:rsid w:val="00FA308D"/>
    <w:rsid w:val="00FB552A"/>
    <w:rsid w:val="00FB76C3"/>
    <w:rsid w:val="00FC27FD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B76AE"/>
  <w15:chartTrackingRefBased/>
  <w15:docId w15:val="{3CB02681-7D1B-4505-AD9D-1658497B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98D"/>
    <w:pPr>
      <w:spacing w:after="160" w:line="278" w:lineRule="auto"/>
    </w:pPr>
    <w:rPr>
      <w:rFonts w:eastAsiaTheme="minorEastAsia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D1B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kern w:val="0"/>
      <w:sz w:val="20"/>
      <w:szCs w:val="22"/>
      <w:lang w:val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25D1B"/>
  </w:style>
  <w:style w:type="paragraph" w:styleId="Footer">
    <w:name w:val="footer"/>
    <w:basedOn w:val="Normal"/>
    <w:link w:val="FooterChar"/>
    <w:uiPriority w:val="99"/>
    <w:unhideWhenUsed/>
    <w:rsid w:val="00225D1B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kern w:val="0"/>
      <w:sz w:val="20"/>
      <w:szCs w:val="22"/>
      <w:lang w:val="en-A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25D1B"/>
  </w:style>
  <w:style w:type="paragraph" w:styleId="Subtitle">
    <w:name w:val="Subtitle"/>
    <w:basedOn w:val="Normal"/>
    <w:next w:val="Normal"/>
    <w:link w:val="SubtitleChar"/>
    <w:uiPriority w:val="11"/>
    <w:qFormat/>
    <w:rsid w:val="00225D1B"/>
    <w:pPr>
      <w:numPr>
        <w:ilvl w:val="1"/>
      </w:numPr>
      <w:spacing w:line="276" w:lineRule="auto"/>
    </w:pPr>
    <w:rPr>
      <w:rFonts w:ascii="Arial" w:hAnsi="Arial"/>
      <w:color w:val="5A5A5A" w:themeColor="text1" w:themeTint="A5"/>
      <w:spacing w:val="15"/>
      <w:kern w:val="0"/>
      <w:sz w:val="20"/>
      <w:szCs w:val="22"/>
      <w:lang w:val="en-AU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25D1B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225D1B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225D1B"/>
    <w:rPr>
      <w:rFonts w:ascii="Arial" w:hAnsi="Arial"/>
      <w:i/>
      <w:iCs/>
      <w:sz w:val="20"/>
    </w:rPr>
  </w:style>
  <w:style w:type="character" w:styleId="IntenseEmphasis">
    <w:name w:val="Intense Emphasis"/>
    <w:basedOn w:val="DefaultParagraphFont"/>
    <w:uiPriority w:val="21"/>
    <w:qFormat/>
    <w:rsid w:val="00225D1B"/>
    <w:rPr>
      <w:rFonts w:ascii="Arial" w:hAnsi="Arial"/>
      <w:i/>
      <w:iCs/>
      <w:color w:val="4F81BD" w:themeColor="accent1"/>
      <w:sz w:val="20"/>
    </w:rPr>
  </w:style>
  <w:style w:type="character" w:styleId="Strong">
    <w:name w:val="Strong"/>
    <w:basedOn w:val="DefaultParagraphFont"/>
    <w:uiPriority w:val="22"/>
    <w:qFormat/>
    <w:rsid w:val="00225D1B"/>
    <w:rPr>
      <w:rFonts w:ascii="Arial" w:hAnsi="Arial"/>
      <w:b/>
      <w:bCs/>
      <w:sz w:val="20"/>
    </w:rPr>
  </w:style>
  <w:style w:type="character" w:styleId="SubtleReference">
    <w:name w:val="Subtle Reference"/>
    <w:basedOn w:val="DefaultParagraphFont"/>
    <w:uiPriority w:val="31"/>
    <w:qFormat/>
    <w:rsid w:val="00225D1B"/>
    <w:rPr>
      <w:rFonts w:ascii="Arial" w:hAnsi="Arial"/>
      <w:smallCaps/>
      <w:color w:val="5A5A5A" w:themeColor="text1" w:themeTint="A5"/>
      <w:sz w:val="20"/>
    </w:rPr>
  </w:style>
  <w:style w:type="character" w:styleId="IntenseReference">
    <w:name w:val="Intense Reference"/>
    <w:basedOn w:val="DefaultParagraphFont"/>
    <w:uiPriority w:val="32"/>
    <w:qFormat/>
    <w:rsid w:val="00225D1B"/>
    <w:rPr>
      <w:rFonts w:ascii="Arial" w:hAnsi="Arial"/>
      <w:b/>
      <w:bCs/>
      <w:smallCaps/>
      <w:color w:val="4F81BD" w:themeColor="accent1"/>
      <w:spacing w:val="5"/>
      <w:sz w:val="20"/>
    </w:rPr>
  </w:style>
  <w:style w:type="character" w:styleId="BookTitle">
    <w:name w:val="Book Title"/>
    <w:basedOn w:val="DefaultParagraphFont"/>
    <w:uiPriority w:val="33"/>
    <w:qFormat/>
    <w:rsid w:val="00225D1B"/>
    <w:rPr>
      <w:rFonts w:ascii="Arial" w:hAnsi="Arial"/>
      <w:b/>
      <w:bCs/>
      <w:i/>
      <w:iCs/>
      <w:spacing w:val="5"/>
      <w:sz w:val="20"/>
    </w:rPr>
  </w:style>
  <w:style w:type="character" w:styleId="Hyperlink">
    <w:name w:val="Hyperlink"/>
    <w:basedOn w:val="DefaultParagraphFont"/>
    <w:uiPriority w:val="99"/>
    <w:unhideWhenUsed/>
    <w:rsid w:val="003B4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mailto:My.email.address@gmail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Neighbourhood.Planning@brisbane.qld.gov.a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webSettings" Target="webSettings.xml"/><Relationship Id="rId9" Type="http://schemas.openxmlformats.org/officeDocument/2006/relationships/hyperlink" Target="mailto:Neighbourhood.Planning@brisbane.qld.gov.au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4BAC-C014-44CA-A958-4A60FFCB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1730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Woolloongabba Art Gallery</cp:lastModifiedBy>
  <cp:revision>3</cp:revision>
  <cp:lastPrinted>2024-05-26T07:58:00Z</cp:lastPrinted>
  <dcterms:created xsi:type="dcterms:W3CDTF">2024-05-26T07:58:00Z</dcterms:created>
  <dcterms:modified xsi:type="dcterms:W3CDTF">2024-05-26T07:59:00Z</dcterms:modified>
  <cp:category/>
</cp:coreProperties>
</file>